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17" w:rsidRPr="008A3615" w:rsidRDefault="008A3615" w:rsidP="00763A17">
      <w:pPr>
        <w:pStyle w:val="BodyText"/>
        <w:spacing w:after="120"/>
        <w:jc w:val="right"/>
        <w:rPr>
          <w:rFonts w:ascii="Myriad Pro" w:hAnsi="Myriad Pro"/>
          <w:b/>
          <w:color w:val="DA5320"/>
          <w:sz w:val="36"/>
          <w:lang w:val="en-CA"/>
        </w:rPr>
      </w:pPr>
      <w:r>
        <w:rPr>
          <w:rFonts w:ascii="Myriad Pro" w:hAnsi="Myriad Pro"/>
          <w:b/>
          <w:noProof/>
          <w:color w:val="DA5320"/>
          <w:sz w:val="36"/>
          <w:lang w:val="en-CA" w:eastAsia="en-CA"/>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342899</wp:posOffset>
                </wp:positionV>
                <wp:extent cx="65151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15100" cy="0"/>
                        </a:xfrm>
                        <a:prstGeom prst="line">
                          <a:avLst/>
                        </a:prstGeom>
                        <a:ln w="3175" cmpd="sng">
                          <a:solidFill>
                            <a:srgbClr val="234C8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" strokecolor="#234c8b" strokeweight=".25pt">
                <o:lock v:ext="edit" shapetype="f"/>
              </v:line>
            </w:pict>
          </mc:Fallback>
        </mc:AlternateContent>
      </w:r>
      <w:r w:rsidR="002A4780" w:rsidRPr="008A3615">
        <w:rPr>
          <w:rFonts w:ascii="Myriad Pro" w:hAnsi="Myriad Pro"/>
          <w:b/>
          <w:color w:val="DA5320"/>
          <w:sz w:val="36"/>
          <w:lang w:val="en-CA"/>
        </w:rPr>
        <w:t xml:space="preserve"> </w:t>
      </w:r>
      <w:r>
        <w:rPr>
          <w:rFonts w:ascii="Myriad Pro" w:hAnsi="Myriad Pro"/>
          <w:b/>
          <w:color w:val="DA5320"/>
          <w:sz w:val="44"/>
          <w:lang w:val="en-CA"/>
        </w:rPr>
        <w:t>Claude Watson School for the Arts</w:t>
      </w:r>
    </w:p>
    <w:p w:rsidR="003601B4" w:rsidRPr="00DC2B97" w:rsidRDefault="003601B4" w:rsidP="00DC2B97">
      <w:pPr>
        <w:pStyle w:val="BodyText"/>
        <w:spacing w:line="276" w:lineRule="auto"/>
        <w:contextualSpacing/>
        <w:jc w:val="center"/>
        <w:rPr>
          <w:rFonts w:ascii="Myriad Pro" w:hAnsi="Myriad Pro"/>
          <w:b/>
          <w:color w:val="234C8B"/>
          <w:sz w:val="32"/>
          <w:szCs w:val="32"/>
          <w:lang w:val="fr-CA"/>
        </w:rPr>
      </w:pPr>
      <w:r w:rsidRPr="00DC2B97">
        <w:rPr>
          <w:rFonts w:ascii="Myriad Pro" w:hAnsi="Myriad Pro"/>
          <w:b/>
          <w:color w:val="234C8B"/>
          <w:sz w:val="32"/>
          <w:szCs w:val="32"/>
          <w:lang w:val="fr-CA"/>
        </w:rPr>
        <w:t xml:space="preserve">AUDITIONS </w:t>
      </w:r>
      <w:r w:rsidR="00DC2B97" w:rsidRPr="00DC2B97">
        <w:rPr>
          <w:rFonts w:ascii="Myriad Pro" w:hAnsi="Myriad Pro"/>
          <w:b/>
          <w:color w:val="234C8B"/>
          <w:sz w:val="32"/>
          <w:szCs w:val="32"/>
          <w:lang w:val="fr-CA"/>
        </w:rPr>
        <w:t xml:space="preserve">2020-2021    </w:t>
      </w:r>
      <w:proofErr w:type="spellStart"/>
      <w:r w:rsidRPr="00DC2B97">
        <w:rPr>
          <w:rFonts w:ascii="Myriad Pro" w:hAnsi="Myriad Pro"/>
          <w:b/>
          <w:color w:val="234C8B"/>
          <w:sz w:val="32"/>
          <w:szCs w:val="32"/>
          <w:lang w:val="fr-CA"/>
        </w:rPr>
        <w:t>Frequently</w:t>
      </w:r>
      <w:proofErr w:type="spellEnd"/>
      <w:r w:rsidRPr="00DC2B97">
        <w:rPr>
          <w:rFonts w:ascii="Myriad Pro" w:hAnsi="Myriad Pro"/>
          <w:b/>
          <w:color w:val="234C8B"/>
          <w:sz w:val="32"/>
          <w:szCs w:val="32"/>
          <w:lang w:val="fr-CA"/>
        </w:rPr>
        <w:t xml:space="preserve"> </w:t>
      </w:r>
      <w:proofErr w:type="spellStart"/>
      <w:r w:rsidRPr="00DC2B97">
        <w:rPr>
          <w:rFonts w:ascii="Myriad Pro" w:hAnsi="Myriad Pro"/>
          <w:b/>
          <w:color w:val="234C8B"/>
          <w:sz w:val="32"/>
          <w:szCs w:val="32"/>
          <w:lang w:val="fr-CA"/>
        </w:rPr>
        <w:t>Asked</w:t>
      </w:r>
      <w:proofErr w:type="spellEnd"/>
      <w:r w:rsidRPr="00DC2B97">
        <w:rPr>
          <w:rFonts w:ascii="Myriad Pro" w:hAnsi="Myriad Pro"/>
          <w:b/>
          <w:color w:val="234C8B"/>
          <w:sz w:val="32"/>
          <w:szCs w:val="32"/>
          <w:lang w:val="fr-CA"/>
        </w:rPr>
        <w:t xml:space="preserve"> Questions</w:t>
      </w:r>
    </w:p>
    <w:p w:rsidR="003601B4" w:rsidRPr="003601B4" w:rsidRDefault="003601B4" w:rsidP="003601B4">
      <w:pPr>
        <w:pStyle w:val="BodyText"/>
        <w:shd w:val="clear" w:color="auto" w:fill="FFFFFF" w:themeFill="background1"/>
        <w:spacing w:line="276" w:lineRule="auto"/>
        <w:contextualSpacing/>
        <w:jc w:val="right"/>
        <w:rPr>
          <w:rFonts w:ascii="Myriad Pro" w:hAnsi="Myriad Pro"/>
          <w:b/>
          <w:color w:val="234C8B"/>
          <w:sz w:val="32"/>
          <w:szCs w:val="32"/>
          <w:lang w:val="fr-CA"/>
        </w:rPr>
      </w:pPr>
    </w:p>
    <w:p w:rsidR="003601B4" w:rsidRPr="00743FA2" w:rsidRDefault="003601B4" w:rsidP="009C78F6">
      <w:pPr>
        <w:pStyle w:val="BodyText"/>
        <w:shd w:val="clear" w:color="auto" w:fill="D9D9D9" w:themeFill="background1" w:themeFillShade="D9"/>
        <w:spacing w:line="276" w:lineRule="auto"/>
        <w:contextualSpacing/>
        <w:rPr>
          <w:rFonts w:ascii="Arial" w:hAnsi="Arial" w:cs="Arial"/>
          <w:color w:val="234C8B"/>
          <w:sz w:val="24"/>
          <w:szCs w:val="24"/>
          <w:lang w:val="en-CA"/>
        </w:rPr>
      </w:pPr>
      <w:r w:rsidRPr="00743FA2">
        <w:rPr>
          <w:rFonts w:ascii="Arial" w:hAnsi="Arial" w:cs="Arial"/>
          <w:b/>
          <w:color w:val="234C8B"/>
          <w:sz w:val="24"/>
          <w:szCs w:val="24"/>
          <w:lang w:val="en-CA"/>
        </w:rPr>
        <w:t>Q. What is Claude Watson School for the Arts?</w:t>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p>
    <w:p w:rsidR="003601B4" w:rsidRPr="00743FA2" w:rsidRDefault="003601B4" w:rsidP="009C78F6">
      <w:pPr>
        <w:pStyle w:val="BodyText"/>
        <w:shd w:val="clear" w:color="auto" w:fill="D9D9D9" w:themeFill="background1" w:themeFillShade="D9"/>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A. Claude Watson School for the Arts (CWSA) is a publically funded           elementary school with a special focus on the arts, specifically dance, digital arts, drama and visual arts</w:t>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r w:rsidRPr="00743FA2">
        <w:rPr>
          <w:rFonts w:ascii="Arial" w:hAnsi="Arial" w:cs="Arial"/>
          <w:color w:val="234C8B"/>
          <w:sz w:val="24"/>
          <w:szCs w:val="24"/>
          <w:lang w:val="en-CA"/>
        </w:rPr>
        <w:tab/>
      </w:r>
    </w:p>
    <w:p w:rsidR="003601B4" w:rsidRPr="00743FA2" w:rsidRDefault="003601B4" w:rsidP="003601B4">
      <w:pPr>
        <w:pStyle w:val="BodyText"/>
        <w:shd w:val="clear" w:color="auto" w:fill="FFFFFF" w:themeFill="background1"/>
        <w:spacing w:line="276" w:lineRule="auto"/>
        <w:contextualSpacing/>
        <w:rPr>
          <w:rFonts w:ascii="Arial" w:hAnsi="Arial" w:cs="Arial"/>
          <w:color w:val="234C8B"/>
          <w:sz w:val="24"/>
          <w:szCs w:val="24"/>
          <w:lang w:val="en-CA"/>
        </w:rPr>
      </w:pPr>
    </w:p>
    <w:p w:rsidR="003601B4" w:rsidRDefault="003601B4" w:rsidP="003601B4">
      <w:pPr>
        <w:pStyle w:val="BodyText"/>
        <w:shd w:val="clear" w:color="auto" w:fill="FFFFFF" w:themeFill="background1"/>
        <w:spacing w:line="276" w:lineRule="auto"/>
        <w:contextualSpacing/>
        <w:rPr>
          <w:rFonts w:ascii="Arial" w:hAnsi="Arial" w:cs="Arial"/>
          <w:b/>
          <w:color w:val="234C8B"/>
          <w:sz w:val="24"/>
          <w:szCs w:val="24"/>
          <w:lang w:val="en-CA"/>
        </w:rPr>
      </w:pPr>
      <w:r w:rsidRPr="00743FA2">
        <w:rPr>
          <w:rFonts w:ascii="Arial" w:hAnsi="Arial" w:cs="Arial"/>
          <w:b/>
          <w:color w:val="234C8B"/>
          <w:sz w:val="24"/>
          <w:szCs w:val="24"/>
          <w:lang w:val="en-CA"/>
        </w:rPr>
        <w:t>Q. How does my child enroll of CWSA?</w:t>
      </w:r>
    </w:p>
    <w:p w:rsidR="00DC2B97" w:rsidRPr="00DC2B97" w:rsidRDefault="00DC2B97" w:rsidP="003601B4">
      <w:pPr>
        <w:pStyle w:val="BodyText"/>
        <w:shd w:val="clear" w:color="auto" w:fill="FFFFFF" w:themeFill="background1"/>
        <w:spacing w:line="276" w:lineRule="auto"/>
        <w:contextualSpacing/>
        <w:rPr>
          <w:rFonts w:ascii="Arial" w:hAnsi="Arial" w:cs="Arial"/>
          <w:color w:val="234C8B"/>
          <w:sz w:val="24"/>
          <w:szCs w:val="24"/>
          <w:lang w:val="en-CA"/>
        </w:rPr>
      </w:pPr>
      <w:r w:rsidRPr="00DC2B97">
        <w:rPr>
          <w:rFonts w:ascii="Arial" w:hAnsi="Arial" w:cs="Arial"/>
          <w:color w:val="234C8B"/>
          <w:sz w:val="24"/>
          <w:szCs w:val="24"/>
          <w:lang w:val="en-CA"/>
        </w:rPr>
        <w:t>A. In order to attend CWSA all prospective students are required to attend an audition.  Each Septe</w:t>
      </w:r>
      <w:r>
        <w:rPr>
          <w:rFonts w:ascii="Arial" w:hAnsi="Arial" w:cs="Arial"/>
          <w:color w:val="234C8B"/>
          <w:sz w:val="24"/>
          <w:szCs w:val="24"/>
          <w:lang w:val="en-CA"/>
        </w:rPr>
        <w:t>mber CWSA admits 60 Grade</w:t>
      </w:r>
      <w:r w:rsidRPr="00DC2B97">
        <w:rPr>
          <w:rFonts w:ascii="Arial" w:hAnsi="Arial" w:cs="Arial"/>
          <w:color w:val="234C8B"/>
          <w:sz w:val="24"/>
          <w:szCs w:val="24"/>
          <w:lang w:val="en-CA"/>
        </w:rPr>
        <w:t xml:space="preserve"> 4 students.</w:t>
      </w:r>
    </w:p>
    <w:p w:rsidR="00DC2B97" w:rsidRPr="00743FA2" w:rsidRDefault="00DC2B97" w:rsidP="003601B4">
      <w:pPr>
        <w:pStyle w:val="BodyText"/>
        <w:shd w:val="clear" w:color="auto" w:fill="FFFFFF" w:themeFill="background1"/>
        <w:spacing w:line="276" w:lineRule="auto"/>
        <w:contextualSpacing/>
        <w:rPr>
          <w:rFonts w:ascii="Arial" w:hAnsi="Arial" w:cs="Arial"/>
          <w:b/>
          <w:color w:val="234C8B"/>
          <w:sz w:val="24"/>
          <w:szCs w:val="24"/>
          <w:lang w:val="en-CA"/>
        </w:rPr>
      </w:pPr>
    </w:p>
    <w:p w:rsidR="00DC2B97" w:rsidRPr="00DC2B97" w:rsidRDefault="00DC2B97" w:rsidP="00DC2B97">
      <w:pPr>
        <w:pStyle w:val="BodyText"/>
        <w:shd w:val="clear" w:color="auto" w:fill="D9D9D9" w:themeFill="background1" w:themeFillShade="D9"/>
        <w:spacing w:line="276" w:lineRule="auto"/>
        <w:contextualSpacing/>
        <w:rPr>
          <w:rFonts w:ascii="Arial" w:hAnsi="Arial" w:cs="Arial"/>
          <w:b/>
          <w:color w:val="234C8B"/>
          <w:sz w:val="24"/>
          <w:szCs w:val="24"/>
          <w:lang w:val="en-CA"/>
        </w:rPr>
      </w:pPr>
      <w:r w:rsidRPr="00DC2B97">
        <w:rPr>
          <w:rFonts w:ascii="Arial" w:hAnsi="Arial" w:cs="Arial"/>
          <w:b/>
          <w:color w:val="234C8B"/>
          <w:sz w:val="24"/>
          <w:szCs w:val="24"/>
          <w:lang w:val="en-CA"/>
        </w:rPr>
        <w:t>Q. How are the 60 students selected?</w:t>
      </w:r>
    </w:p>
    <w:p w:rsidR="00F12417" w:rsidRPr="00743FA2" w:rsidRDefault="003601B4" w:rsidP="00DC2B97">
      <w:pPr>
        <w:pStyle w:val="BodyText"/>
        <w:shd w:val="clear" w:color="auto" w:fill="D9D9D9" w:themeFill="background1" w:themeFillShade="D9"/>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 xml:space="preserve">A. </w:t>
      </w:r>
      <w:r w:rsidR="009C78F6" w:rsidRPr="00743FA2">
        <w:rPr>
          <w:rFonts w:ascii="Arial" w:hAnsi="Arial" w:cs="Arial"/>
          <w:color w:val="234C8B"/>
          <w:sz w:val="24"/>
          <w:szCs w:val="24"/>
          <w:lang w:val="en-CA"/>
        </w:rPr>
        <w:t xml:space="preserve">To be admitted to CWSA </w:t>
      </w:r>
      <w:proofErr w:type="gramStart"/>
      <w:r w:rsidR="009C78F6" w:rsidRPr="00743FA2">
        <w:rPr>
          <w:rFonts w:ascii="Arial" w:hAnsi="Arial" w:cs="Arial"/>
          <w:color w:val="234C8B"/>
          <w:sz w:val="24"/>
          <w:szCs w:val="24"/>
          <w:lang w:val="en-CA"/>
        </w:rPr>
        <w:t xml:space="preserve">students </w:t>
      </w:r>
      <w:r w:rsidRPr="00743FA2">
        <w:rPr>
          <w:rFonts w:ascii="Arial" w:hAnsi="Arial" w:cs="Arial"/>
          <w:color w:val="234C8B"/>
          <w:sz w:val="24"/>
          <w:szCs w:val="24"/>
          <w:lang w:val="en-CA"/>
        </w:rPr>
        <w:t xml:space="preserve"> must</w:t>
      </w:r>
      <w:proofErr w:type="gramEnd"/>
      <w:r w:rsidRPr="00743FA2">
        <w:rPr>
          <w:rFonts w:ascii="Arial" w:hAnsi="Arial" w:cs="Arial"/>
          <w:color w:val="234C8B"/>
          <w:sz w:val="24"/>
          <w:szCs w:val="24"/>
          <w:lang w:val="en-CA"/>
        </w:rPr>
        <w:t xml:space="preserve"> successfully complete the application/audition process.  Claude Watson School for the Arts strives to provide an equitable and inclusive learning environment for each and every student.  We believe that the arts are for all children and traditionally we have fewer applicants who identify as male.  Therefore, we have made an effort to ensure our program is balanced based upon gender.  Annually we endeavour to admit an equal number of students who identify </w:t>
      </w:r>
      <w:r w:rsidR="009C78F6" w:rsidRPr="00743FA2">
        <w:rPr>
          <w:rFonts w:ascii="Arial" w:hAnsi="Arial" w:cs="Arial"/>
          <w:color w:val="234C8B"/>
          <w:sz w:val="24"/>
          <w:szCs w:val="24"/>
          <w:lang w:val="en-CA"/>
        </w:rPr>
        <w:t>as male and students who ide</w:t>
      </w:r>
      <w:r w:rsidRPr="00743FA2">
        <w:rPr>
          <w:rFonts w:ascii="Arial" w:hAnsi="Arial" w:cs="Arial"/>
          <w:color w:val="234C8B"/>
          <w:sz w:val="24"/>
          <w:szCs w:val="24"/>
          <w:lang w:val="en-CA"/>
        </w:rPr>
        <w:t>ntify as female.  We will also facilitate placement for successful candidates who do not identify as male or female or are transgender or gender non-conforming</w:t>
      </w:r>
      <w:r w:rsidR="009C78F6" w:rsidRPr="00743FA2">
        <w:rPr>
          <w:rFonts w:ascii="Arial" w:hAnsi="Arial" w:cs="Arial"/>
          <w:color w:val="234C8B"/>
          <w:sz w:val="24"/>
          <w:szCs w:val="24"/>
          <w:lang w:val="en-CA"/>
        </w:rPr>
        <w:t>.</w:t>
      </w:r>
    </w:p>
    <w:p w:rsidR="009C78F6" w:rsidRPr="00743FA2" w:rsidRDefault="009C78F6" w:rsidP="003601B4">
      <w:pPr>
        <w:pStyle w:val="BodyText"/>
        <w:shd w:val="clear" w:color="auto" w:fill="FFFFFF" w:themeFill="background1"/>
        <w:spacing w:line="276" w:lineRule="auto"/>
        <w:contextualSpacing/>
        <w:rPr>
          <w:rFonts w:ascii="Arial" w:hAnsi="Arial" w:cs="Arial"/>
          <w:color w:val="234C8B"/>
          <w:sz w:val="24"/>
          <w:szCs w:val="24"/>
          <w:lang w:val="en-CA"/>
        </w:rPr>
      </w:pPr>
    </w:p>
    <w:p w:rsidR="009C78F6" w:rsidRPr="00743FA2" w:rsidRDefault="009C78F6" w:rsidP="00DC2B97">
      <w:pPr>
        <w:pStyle w:val="BodyText"/>
        <w:spacing w:line="276" w:lineRule="auto"/>
        <w:contextualSpacing/>
        <w:rPr>
          <w:rFonts w:ascii="Arial" w:hAnsi="Arial" w:cs="Arial"/>
          <w:b/>
          <w:color w:val="234C8B"/>
          <w:sz w:val="24"/>
          <w:szCs w:val="24"/>
          <w:lang w:val="en-CA"/>
        </w:rPr>
      </w:pPr>
      <w:r w:rsidRPr="00743FA2">
        <w:rPr>
          <w:rFonts w:ascii="Arial" w:hAnsi="Arial" w:cs="Arial"/>
          <w:b/>
          <w:color w:val="234C8B"/>
          <w:sz w:val="24"/>
          <w:szCs w:val="24"/>
          <w:lang w:val="en-CA"/>
        </w:rPr>
        <w:t>Q. How do I apply to have my child audition for CWSA?</w:t>
      </w:r>
    </w:p>
    <w:p w:rsidR="003601B4" w:rsidRPr="00743FA2" w:rsidRDefault="009C78F6" w:rsidP="00DC2B97">
      <w:pPr>
        <w:pStyle w:val="BodyText"/>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A. CWSA has an online application system.  Each autumn the system opens in early October.  All students who apply will be granted an audition</w:t>
      </w:r>
      <w:r w:rsidRPr="00976E94">
        <w:rPr>
          <w:rFonts w:ascii="Arial" w:hAnsi="Arial" w:cs="Arial"/>
          <w:color w:val="234C8B"/>
          <w:sz w:val="24"/>
          <w:szCs w:val="24"/>
          <w:lang w:val="en-CA"/>
        </w:rPr>
        <w:t>.</w:t>
      </w:r>
      <w:r w:rsidR="00976E94" w:rsidRPr="00976E94">
        <w:rPr>
          <w:rFonts w:ascii="Arial" w:hAnsi="Arial" w:cs="Arial"/>
          <w:color w:val="234C8B"/>
          <w:sz w:val="24"/>
          <w:szCs w:val="24"/>
          <w:lang w:val="en-CA"/>
        </w:rPr>
        <w:t xml:space="preserve">  </w:t>
      </w:r>
      <w:r w:rsidRPr="00976E94">
        <w:rPr>
          <w:rFonts w:ascii="Arial" w:hAnsi="Arial" w:cs="Arial"/>
          <w:b/>
          <w:color w:val="234C8B"/>
          <w:sz w:val="24"/>
          <w:szCs w:val="24"/>
          <w:u w:val="single"/>
          <w:lang w:val="en-CA"/>
        </w:rPr>
        <w:t xml:space="preserve">The application </w:t>
      </w:r>
      <w:r w:rsidR="004E49A1" w:rsidRPr="00976E94">
        <w:rPr>
          <w:rFonts w:ascii="Arial" w:hAnsi="Arial" w:cs="Arial"/>
          <w:b/>
          <w:color w:val="234C8B"/>
          <w:sz w:val="24"/>
          <w:szCs w:val="24"/>
          <w:u w:val="single"/>
          <w:lang w:val="en-CA"/>
        </w:rPr>
        <w:t>system will a</w:t>
      </w:r>
      <w:r w:rsidRPr="00976E94">
        <w:rPr>
          <w:rFonts w:ascii="Arial" w:hAnsi="Arial" w:cs="Arial"/>
          <w:b/>
          <w:color w:val="234C8B"/>
          <w:sz w:val="24"/>
          <w:szCs w:val="24"/>
          <w:u w:val="single"/>
          <w:lang w:val="en-CA"/>
        </w:rPr>
        <w:t>utomatic</w:t>
      </w:r>
      <w:r w:rsidR="00976E94" w:rsidRPr="00976E94">
        <w:rPr>
          <w:rFonts w:ascii="Arial" w:hAnsi="Arial" w:cs="Arial"/>
          <w:b/>
          <w:color w:val="234C8B"/>
          <w:sz w:val="24"/>
          <w:szCs w:val="24"/>
          <w:u w:val="single"/>
          <w:lang w:val="en-CA"/>
        </w:rPr>
        <w:t>ally close on Friday December 18, 2020</w:t>
      </w:r>
      <w:r w:rsidRPr="00976E94">
        <w:rPr>
          <w:rFonts w:ascii="Arial" w:hAnsi="Arial" w:cs="Arial"/>
          <w:b/>
          <w:color w:val="234C8B"/>
          <w:sz w:val="24"/>
          <w:szCs w:val="24"/>
          <w:u w:val="single"/>
          <w:lang w:val="en-CA"/>
        </w:rPr>
        <w:t xml:space="preserve"> at 3:00 p.m</w:t>
      </w:r>
      <w:r w:rsidRPr="00976E94">
        <w:rPr>
          <w:rFonts w:ascii="Arial" w:hAnsi="Arial" w:cs="Arial"/>
          <w:b/>
          <w:color w:val="234C8B"/>
          <w:sz w:val="24"/>
          <w:szCs w:val="24"/>
          <w:lang w:val="en-CA"/>
        </w:rPr>
        <w:t>.</w:t>
      </w:r>
      <w:r w:rsidR="004E49A1" w:rsidRPr="00976E94">
        <w:rPr>
          <w:rFonts w:ascii="Arial" w:hAnsi="Arial" w:cs="Arial"/>
          <w:b/>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r w:rsidR="004E49A1" w:rsidRPr="00743FA2">
        <w:rPr>
          <w:rFonts w:ascii="Arial" w:hAnsi="Arial" w:cs="Arial"/>
          <w:color w:val="234C8B"/>
          <w:sz w:val="24"/>
          <w:szCs w:val="24"/>
          <w:lang w:val="en-CA"/>
        </w:rPr>
        <w:tab/>
      </w:r>
    </w:p>
    <w:p w:rsidR="003601B4" w:rsidRPr="00743FA2" w:rsidRDefault="003601B4" w:rsidP="003601B4">
      <w:pPr>
        <w:pStyle w:val="BodyText"/>
        <w:shd w:val="clear" w:color="auto" w:fill="FFFFFF" w:themeFill="background1"/>
        <w:spacing w:line="276" w:lineRule="auto"/>
        <w:contextualSpacing/>
        <w:rPr>
          <w:rFonts w:ascii="Arial" w:hAnsi="Arial" w:cs="Arial"/>
          <w:color w:val="234C8B"/>
          <w:sz w:val="32"/>
          <w:szCs w:val="32"/>
          <w:lang w:val="en-CA"/>
        </w:rPr>
      </w:pPr>
    </w:p>
    <w:p w:rsidR="003601B4" w:rsidRDefault="00F12417" w:rsidP="00DC2B97">
      <w:pPr>
        <w:pStyle w:val="BodyText"/>
        <w:shd w:val="clear" w:color="auto" w:fill="D9D9D9" w:themeFill="background1" w:themeFillShade="D9"/>
        <w:spacing w:line="276" w:lineRule="auto"/>
        <w:contextualSpacing/>
        <w:rPr>
          <w:rFonts w:ascii="Arial" w:hAnsi="Arial" w:cs="Arial"/>
          <w:b/>
          <w:color w:val="234C8B"/>
          <w:sz w:val="24"/>
          <w:szCs w:val="24"/>
          <w:lang w:val="en-CA"/>
        </w:rPr>
      </w:pPr>
      <w:r w:rsidRPr="00743FA2">
        <w:rPr>
          <w:rFonts w:ascii="Arial" w:hAnsi="Arial" w:cs="Arial"/>
          <w:b/>
          <w:color w:val="234C8B"/>
          <w:sz w:val="24"/>
          <w:szCs w:val="24"/>
          <w:lang w:val="en-CA"/>
        </w:rPr>
        <w:t>Q. What if I miss the application deadline?</w:t>
      </w:r>
    </w:p>
    <w:p w:rsidR="00DC2B97" w:rsidRDefault="00DC2B97" w:rsidP="00DC2B97">
      <w:pPr>
        <w:pStyle w:val="BodyText"/>
        <w:shd w:val="clear" w:color="auto" w:fill="D9D9D9" w:themeFill="background1" w:themeFillShade="D9"/>
        <w:spacing w:line="276" w:lineRule="auto"/>
        <w:contextualSpacing/>
        <w:rPr>
          <w:rFonts w:ascii="Arial" w:hAnsi="Arial" w:cs="Arial"/>
          <w:color w:val="234C8B"/>
          <w:sz w:val="24"/>
          <w:szCs w:val="24"/>
          <w:lang w:val="en-CA"/>
        </w:rPr>
      </w:pPr>
      <w:r w:rsidRPr="00DC2B97">
        <w:rPr>
          <w:rFonts w:ascii="Arial" w:hAnsi="Arial" w:cs="Arial"/>
          <w:color w:val="234C8B"/>
          <w:sz w:val="24"/>
          <w:szCs w:val="24"/>
          <w:lang w:val="en-CA"/>
        </w:rPr>
        <w:t>A. CWSA is unable to accept late applications.</w:t>
      </w:r>
    </w:p>
    <w:p w:rsidR="00DC2B97" w:rsidRDefault="00DC2B97" w:rsidP="004E49A1">
      <w:pPr>
        <w:pStyle w:val="BodyText"/>
        <w:spacing w:line="276" w:lineRule="auto"/>
        <w:contextualSpacing/>
        <w:rPr>
          <w:rFonts w:ascii="Arial" w:hAnsi="Arial" w:cs="Arial"/>
          <w:color w:val="234C8B"/>
          <w:sz w:val="24"/>
          <w:szCs w:val="24"/>
          <w:lang w:val="en-CA"/>
        </w:rPr>
      </w:pPr>
    </w:p>
    <w:p w:rsidR="00DC2B97" w:rsidRPr="00DC2B97" w:rsidRDefault="00DC2B97" w:rsidP="004E49A1">
      <w:pPr>
        <w:pStyle w:val="BodyText"/>
        <w:spacing w:line="276" w:lineRule="auto"/>
        <w:contextualSpacing/>
        <w:rPr>
          <w:rFonts w:ascii="Arial" w:hAnsi="Arial" w:cs="Arial"/>
          <w:b/>
          <w:color w:val="234C8B"/>
          <w:sz w:val="24"/>
          <w:szCs w:val="24"/>
          <w:lang w:val="en-CA"/>
        </w:rPr>
      </w:pPr>
      <w:r w:rsidRPr="00DC2B97">
        <w:rPr>
          <w:rFonts w:ascii="Arial" w:hAnsi="Arial" w:cs="Arial"/>
          <w:b/>
          <w:color w:val="234C8B"/>
          <w:sz w:val="24"/>
          <w:szCs w:val="24"/>
          <w:lang w:val="en-CA"/>
        </w:rPr>
        <w:t>Q. Who is eligible to apply to CWSA?</w:t>
      </w:r>
    </w:p>
    <w:p w:rsidR="00F12417" w:rsidRPr="00743FA2" w:rsidRDefault="00F12417" w:rsidP="004E49A1">
      <w:pPr>
        <w:pStyle w:val="BodyText"/>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A. CWSA operates under the policies and procedures of the Toronto District School Board.  TDSB Optional Attendance Policy (PO13) states that specialized schools like CSWA are able to admit students who reside in the City of Toronto</w:t>
      </w:r>
      <w:r w:rsidRPr="00743FA2">
        <w:rPr>
          <w:rFonts w:ascii="Arial" w:hAnsi="Arial" w:cs="Arial"/>
          <w:b/>
          <w:color w:val="234C8B"/>
          <w:sz w:val="24"/>
          <w:szCs w:val="24"/>
          <w:lang w:val="en-CA"/>
        </w:rPr>
        <w:t>.  To be eligible for an audition, a candidate’s postal code must begin with the letter “M”.</w:t>
      </w:r>
      <w:r w:rsidRPr="00743FA2">
        <w:rPr>
          <w:rFonts w:ascii="Arial" w:hAnsi="Arial" w:cs="Arial"/>
          <w:color w:val="234C8B"/>
          <w:sz w:val="24"/>
          <w:szCs w:val="24"/>
          <w:lang w:val="en-CA"/>
        </w:rPr>
        <w:t xml:space="preserve">  CWSA will accept applications from students currently attending TCDSB, French</w:t>
      </w:r>
      <w:r w:rsidRPr="00743FA2">
        <w:rPr>
          <w:rFonts w:ascii="Arial" w:hAnsi="Arial" w:cs="Arial"/>
          <w:color w:val="234C8B"/>
          <w:sz w:val="32"/>
          <w:szCs w:val="32"/>
          <w:lang w:val="en-CA"/>
        </w:rPr>
        <w:t xml:space="preserve"> </w:t>
      </w:r>
      <w:r w:rsidRPr="00743FA2">
        <w:rPr>
          <w:rFonts w:ascii="Arial" w:hAnsi="Arial" w:cs="Arial"/>
          <w:color w:val="234C8B"/>
          <w:sz w:val="24"/>
          <w:szCs w:val="24"/>
          <w:lang w:val="en-CA"/>
        </w:rPr>
        <w:t>Schools, and private schools as long as the student’s permanent residence is in the city of Toronto.</w:t>
      </w:r>
    </w:p>
    <w:p w:rsidR="00F12417" w:rsidRPr="00743FA2" w:rsidRDefault="00F12417" w:rsidP="004E49A1">
      <w:pPr>
        <w:pStyle w:val="BodyText"/>
        <w:spacing w:line="276" w:lineRule="auto"/>
        <w:contextualSpacing/>
        <w:rPr>
          <w:rFonts w:ascii="Arial" w:hAnsi="Arial" w:cs="Arial"/>
          <w:color w:val="234C8B"/>
          <w:sz w:val="32"/>
          <w:szCs w:val="32"/>
          <w:lang w:val="en-CA"/>
        </w:rPr>
      </w:pPr>
    </w:p>
    <w:p w:rsidR="00F12417" w:rsidRPr="00743FA2" w:rsidRDefault="00F12417" w:rsidP="004E49A1">
      <w:pPr>
        <w:pStyle w:val="BodyText"/>
        <w:spacing w:line="276" w:lineRule="auto"/>
        <w:contextualSpacing/>
        <w:rPr>
          <w:rFonts w:ascii="Arial" w:hAnsi="Arial" w:cs="Arial"/>
          <w:color w:val="234C8B"/>
          <w:sz w:val="32"/>
          <w:szCs w:val="32"/>
          <w:lang w:val="en-CA"/>
        </w:rPr>
      </w:pPr>
    </w:p>
    <w:p w:rsidR="00480DE6" w:rsidRDefault="00480DE6" w:rsidP="00480DE6">
      <w:pPr>
        <w:pStyle w:val="BodyText"/>
        <w:spacing w:line="276" w:lineRule="auto"/>
        <w:contextualSpacing/>
        <w:rPr>
          <w:rFonts w:ascii="Arial" w:hAnsi="Arial" w:cs="Arial"/>
          <w:color w:val="234C8B"/>
          <w:sz w:val="32"/>
          <w:szCs w:val="32"/>
          <w:lang w:val="en-CA"/>
        </w:rPr>
      </w:pPr>
    </w:p>
    <w:p w:rsidR="00F12417" w:rsidRPr="00480DE6" w:rsidRDefault="00F12417" w:rsidP="00480DE6">
      <w:pPr>
        <w:pStyle w:val="BodyText"/>
        <w:shd w:val="clear" w:color="auto" w:fill="D9D9D9" w:themeFill="background1" w:themeFillShade="D9"/>
        <w:spacing w:line="276" w:lineRule="auto"/>
        <w:contextualSpacing/>
        <w:rPr>
          <w:rFonts w:ascii="Arial" w:hAnsi="Arial" w:cs="Arial"/>
          <w:b/>
          <w:color w:val="234C8B"/>
          <w:sz w:val="24"/>
          <w:szCs w:val="24"/>
          <w:lang w:val="en-CA"/>
        </w:rPr>
      </w:pPr>
      <w:r w:rsidRPr="00480DE6">
        <w:rPr>
          <w:rFonts w:ascii="Arial" w:hAnsi="Arial" w:cs="Arial"/>
          <w:b/>
          <w:color w:val="234C8B"/>
          <w:sz w:val="24"/>
          <w:szCs w:val="24"/>
          <w:lang w:val="en-CA"/>
        </w:rPr>
        <w:t>Q. Does my child need to prepare anything for the audition?</w:t>
      </w:r>
    </w:p>
    <w:p w:rsidR="00F12417" w:rsidRPr="00743FA2" w:rsidRDefault="00F12417" w:rsidP="00480DE6">
      <w:pPr>
        <w:pStyle w:val="BodyText"/>
        <w:shd w:val="clear" w:color="auto" w:fill="D9D9D9" w:themeFill="background1" w:themeFillShade="D9"/>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A. No, your child does not need to prepare anything for the audition.  Full information about the auditions will be discussed at our information night.</w:t>
      </w:r>
    </w:p>
    <w:p w:rsidR="00F12417" w:rsidRPr="00743FA2" w:rsidRDefault="00F12417" w:rsidP="004E49A1">
      <w:pPr>
        <w:pStyle w:val="BodyText"/>
        <w:spacing w:line="276" w:lineRule="auto"/>
        <w:contextualSpacing/>
        <w:rPr>
          <w:rFonts w:ascii="Arial" w:hAnsi="Arial" w:cs="Arial"/>
          <w:color w:val="234C8B"/>
          <w:sz w:val="24"/>
          <w:szCs w:val="24"/>
          <w:lang w:val="en-CA"/>
        </w:rPr>
      </w:pPr>
    </w:p>
    <w:p w:rsidR="00743FA2" w:rsidRPr="00743FA2" w:rsidRDefault="00743FA2" w:rsidP="00743FA2">
      <w:pPr>
        <w:pStyle w:val="BodyText"/>
        <w:spacing w:line="276" w:lineRule="auto"/>
        <w:contextualSpacing/>
        <w:rPr>
          <w:rFonts w:ascii="Arial" w:hAnsi="Arial" w:cs="Arial"/>
          <w:color w:val="234C8B"/>
          <w:sz w:val="24"/>
          <w:szCs w:val="24"/>
          <w:lang w:val="en-CA"/>
        </w:rPr>
      </w:pPr>
    </w:p>
    <w:p w:rsidR="00743FA2" w:rsidRPr="007C7BA7" w:rsidRDefault="00743FA2" w:rsidP="00743FA2">
      <w:pPr>
        <w:pStyle w:val="BodyText"/>
        <w:spacing w:line="276" w:lineRule="auto"/>
        <w:contextualSpacing/>
        <w:rPr>
          <w:rFonts w:ascii="Arial" w:hAnsi="Arial" w:cs="Arial"/>
          <w:b/>
          <w:color w:val="234C8B"/>
          <w:sz w:val="24"/>
          <w:szCs w:val="24"/>
          <w:lang w:val="en-CA"/>
        </w:rPr>
      </w:pPr>
      <w:r w:rsidRPr="007C7BA7">
        <w:rPr>
          <w:rFonts w:ascii="Arial" w:hAnsi="Arial" w:cs="Arial"/>
          <w:b/>
          <w:color w:val="234C8B"/>
          <w:sz w:val="24"/>
          <w:szCs w:val="24"/>
          <w:lang w:val="en-CA"/>
        </w:rPr>
        <w:t xml:space="preserve">Q. What do the </w:t>
      </w:r>
      <w:proofErr w:type="gramStart"/>
      <w:r w:rsidRPr="007C7BA7">
        <w:rPr>
          <w:rFonts w:ascii="Arial" w:hAnsi="Arial" w:cs="Arial"/>
          <w:b/>
          <w:color w:val="234C8B"/>
          <w:sz w:val="24"/>
          <w:szCs w:val="24"/>
          <w:lang w:val="en-CA"/>
        </w:rPr>
        <w:t>auditions  look</w:t>
      </w:r>
      <w:proofErr w:type="gramEnd"/>
      <w:r w:rsidRPr="007C7BA7">
        <w:rPr>
          <w:rFonts w:ascii="Arial" w:hAnsi="Arial" w:cs="Arial"/>
          <w:b/>
          <w:color w:val="234C8B"/>
          <w:sz w:val="24"/>
          <w:szCs w:val="24"/>
          <w:lang w:val="en-CA"/>
        </w:rPr>
        <w:t xml:space="preserve"> like for students in Grade 3?</w:t>
      </w:r>
    </w:p>
    <w:p w:rsidR="00480DE6" w:rsidRDefault="00743FA2" w:rsidP="00743FA2">
      <w:pPr>
        <w:pStyle w:val="BodyText"/>
        <w:spacing w:line="276" w:lineRule="auto"/>
        <w:contextualSpacing/>
        <w:rPr>
          <w:rFonts w:ascii="Arial" w:hAnsi="Arial" w:cs="Arial"/>
          <w:color w:val="234C8B"/>
          <w:sz w:val="24"/>
          <w:szCs w:val="24"/>
          <w:lang w:val="en-CA"/>
        </w:rPr>
      </w:pPr>
      <w:r w:rsidRPr="00743FA2">
        <w:rPr>
          <w:rFonts w:ascii="Arial" w:hAnsi="Arial" w:cs="Arial"/>
          <w:color w:val="234C8B"/>
          <w:sz w:val="24"/>
          <w:szCs w:val="24"/>
          <w:lang w:val="en-CA"/>
        </w:rPr>
        <w:t>A. Every student who applies to CWSA will be granted an audition.  In Janua</w:t>
      </w:r>
      <w:r>
        <w:rPr>
          <w:rFonts w:ascii="Arial" w:hAnsi="Arial" w:cs="Arial"/>
          <w:color w:val="234C8B"/>
          <w:sz w:val="24"/>
          <w:szCs w:val="24"/>
          <w:lang w:val="en-CA"/>
        </w:rPr>
        <w:t xml:space="preserve">ry of 2019 families will receive an email giving </w:t>
      </w:r>
      <w:proofErr w:type="gramStart"/>
      <w:r>
        <w:rPr>
          <w:rFonts w:ascii="Arial" w:hAnsi="Arial" w:cs="Arial"/>
          <w:color w:val="234C8B"/>
          <w:sz w:val="24"/>
          <w:szCs w:val="24"/>
          <w:lang w:val="en-CA"/>
        </w:rPr>
        <w:t>them</w:t>
      </w:r>
      <w:proofErr w:type="gramEnd"/>
      <w:r>
        <w:rPr>
          <w:rFonts w:ascii="Arial" w:hAnsi="Arial" w:cs="Arial"/>
          <w:color w:val="234C8B"/>
          <w:sz w:val="24"/>
          <w:szCs w:val="24"/>
          <w:lang w:val="en-CA"/>
        </w:rPr>
        <w:t xml:space="preserve"> dates and times for the auditions.  Stud</w:t>
      </w:r>
      <w:r w:rsidR="00A43F3F">
        <w:rPr>
          <w:rFonts w:ascii="Arial" w:hAnsi="Arial" w:cs="Arial"/>
          <w:color w:val="234C8B"/>
          <w:sz w:val="24"/>
          <w:szCs w:val="24"/>
          <w:lang w:val="en-CA"/>
        </w:rPr>
        <w:t>ents will come on one S</w:t>
      </w:r>
      <w:r>
        <w:rPr>
          <w:rFonts w:ascii="Arial" w:hAnsi="Arial" w:cs="Arial"/>
          <w:color w:val="234C8B"/>
          <w:sz w:val="24"/>
          <w:szCs w:val="24"/>
          <w:lang w:val="en-CA"/>
        </w:rPr>
        <w:t>aturday and will spend half a day at CWSA.  During this time students will work on all four arts areas (Dance, Drama, Music and Visual Arts).  S</w:t>
      </w:r>
      <w:r w:rsidR="00A43F3F">
        <w:rPr>
          <w:rFonts w:ascii="Arial" w:hAnsi="Arial" w:cs="Arial"/>
          <w:color w:val="234C8B"/>
          <w:sz w:val="24"/>
          <w:szCs w:val="24"/>
          <w:lang w:val="en-CA"/>
        </w:rPr>
        <w:t>tudents will be giv</w:t>
      </w:r>
      <w:r>
        <w:rPr>
          <w:rFonts w:ascii="Arial" w:hAnsi="Arial" w:cs="Arial"/>
          <w:color w:val="234C8B"/>
          <w:sz w:val="24"/>
          <w:szCs w:val="24"/>
          <w:lang w:val="en-CA"/>
        </w:rPr>
        <w:t xml:space="preserve">en a score based on their work.  Once all the Grade 3 auditions have been completed families will be notified of the results.  </w:t>
      </w:r>
    </w:p>
    <w:p w:rsidR="00480DE6" w:rsidRDefault="00480DE6" w:rsidP="00743FA2">
      <w:pPr>
        <w:pStyle w:val="BodyText"/>
        <w:spacing w:line="276" w:lineRule="auto"/>
        <w:contextualSpacing/>
        <w:rPr>
          <w:rFonts w:ascii="Arial" w:hAnsi="Arial" w:cs="Arial"/>
          <w:color w:val="234C8B"/>
          <w:sz w:val="24"/>
          <w:szCs w:val="24"/>
          <w:lang w:val="en-CA"/>
        </w:rPr>
      </w:pPr>
    </w:p>
    <w:p w:rsidR="007C7BA7" w:rsidRPr="007C7BA7" w:rsidRDefault="007C7BA7" w:rsidP="00FE6A5E">
      <w:pPr>
        <w:pStyle w:val="BodyText"/>
        <w:shd w:val="clear" w:color="auto" w:fill="D9D9D9" w:themeFill="background1" w:themeFillShade="D9"/>
        <w:spacing w:line="276" w:lineRule="auto"/>
        <w:contextualSpacing/>
        <w:rPr>
          <w:rFonts w:ascii="Arial" w:hAnsi="Arial" w:cs="Arial"/>
          <w:b/>
          <w:color w:val="234C8B"/>
          <w:sz w:val="24"/>
          <w:szCs w:val="24"/>
          <w:lang w:val="en-CA"/>
        </w:rPr>
      </w:pPr>
      <w:r w:rsidRPr="007C7BA7">
        <w:rPr>
          <w:rFonts w:ascii="Arial" w:hAnsi="Arial" w:cs="Arial"/>
          <w:b/>
          <w:color w:val="234C8B"/>
          <w:sz w:val="24"/>
          <w:szCs w:val="24"/>
          <w:lang w:val="en-CA"/>
        </w:rPr>
        <w:t>Q. What do the auditions look like for students in Grades 4, 5, 6, and 7?</w:t>
      </w:r>
    </w:p>
    <w:p w:rsidR="007C7BA7" w:rsidRDefault="007C7BA7" w:rsidP="00FE6A5E">
      <w:pPr>
        <w:pStyle w:val="BodyText"/>
        <w:shd w:val="clear" w:color="auto" w:fill="D9D9D9" w:themeFill="background1" w:themeFillShade="D9"/>
        <w:spacing w:line="276" w:lineRule="auto"/>
        <w:contextualSpacing/>
        <w:rPr>
          <w:rFonts w:ascii="Arial" w:hAnsi="Arial" w:cs="Arial"/>
          <w:color w:val="234C8B"/>
          <w:sz w:val="24"/>
          <w:szCs w:val="24"/>
          <w:lang w:val="en-CA"/>
        </w:rPr>
      </w:pPr>
      <w:r>
        <w:rPr>
          <w:rFonts w:ascii="Arial" w:hAnsi="Arial" w:cs="Arial"/>
          <w:color w:val="234C8B"/>
          <w:sz w:val="24"/>
          <w:szCs w:val="24"/>
          <w:lang w:val="en-CA"/>
        </w:rPr>
        <w:t>A. Students in the older grades will attend an</w:t>
      </w:r>
      <w:r w:rsidR="00480DE6">
        <w:rPr>
          <w:rFonts w:ascii="Arial" w:hAnsi="Arial" w:cs="Arial"/>
          <w:color w:val="234C8B"/>
          <w:sz w:val="24"/>
          <w:szCs w:val="24"/>
          <w:lang w:val="en-CA"/>
        </w:rPr>
        <w:t xml:space="preserve"> audition.</w:t>
      </w:r>
      <w:r>
        <w:rPr>
          <w:rFonts w:ascii="Arial" w:hAnsi="Arial" w:cs="Arial"/>
          <w:color w:val="234C8B"/>
          <w:sz w:val="24"/>
          <w:szCs w:val="24"/>
          <w:lang w:val="en-CA"/>
        </w:rPr>
        <w:t xml:space="preserve"> Students in Grades 4 and 5 will attend a session in the morning.  Students in Grades 6 and 7 will attend a session in the afternoon.  Students will attend workshops in all four arts areas (dance, drama, music and visual arts).  All students who attend the audition will be placed on a wait list.  We will notify candidates if a vacancy opens up and if the student is being considered for that spot.  </w:t>
      </w:r>
    </w:p>
    <w:p w:rsidR="007C7BA7" w:rsidRDefault="007C7BA7" w:rsidP="00743FA2">
      <w:pPr>
        <w:pStyle w:val="BodyText"/>
        <w:spacing w:line="276" w:lineRule="auto"/>
        <w:contextualSpacing/>
        <w:rPr>
          <w:rFonts w:ascii="Arial" w:hAnsi="Arial" w:cs="Arial"/>
          <w:color w:val="234C8B"/>
          <w:sz w:val="24"/>
          <w:szCs w:val="24"/>
          <w:lang w:val="en-CA"/>
        </w:rPr>
      </w:pPr>
    </w:p>
    <w:p w:rsidR="00FE6A5E" w:rsidRPr="005D372E" w:rsidRDefault="00A43F3F" w:rsidP="00480DE6">
      <w:pPr>
        <w:pStyle w:val="BodyText"/>
        <w:spacing w:line="276" w:lineRule="auto"/>
        <w:contextualSpacing/>
        <w:rPr>
          <w:rFonts w:ascii="Arial" w:hAnsi="Arial" w:cs="Arial"/>
          <w:b/>
          <w:color w:val="234C8B"/>
          <w:sz w:val="24"/>
          <w:szCs w:val="24"/>
          <w:lang w:val="en-CA"/>
        </w:rPr>
      </w:pPr>
      <w:r w:rsidRPr="005D372E">
        <w:rPr>
          <w:rFonts w:ascii="Arial" w:hAnsi="Arial" w:cs="Arial"/>
          <w:b/>
          <w:color w:val="234C8B"/>
          <w:sz w:val="24"/>
          <w:szCs w:val="24"/>
          <w:lang w:val="en-CA"/>
        </w:rPr>
        <w:t>Q. Is there an audition fee?</w:t>
      </w:r>
    </w:p>
    <w:p w:rsidR="00A43F3F" w:rsidRDefault="00A43F3F" w:rsidP="00480DE6">
      <w:pPr>
        <w:pStyle w:val="BodyText"/>
        <w:spacing w:line="276" w:lineRule="auto"/>
        <w:contextualSpacing/>
        <w:rPr>
          <w:rFonts w:ascii="Arial" w:hAnsi="Arial" w:cs="Arial"/>
          <w:color w:val="234C8B"/>
          <w:sz w:val="24"/>
          <w:szCs w:val="24"/>
          <w:lang w:val="en-CA"/>
        </w:rPr>
      </w:pPr>
      <w:r>
        <w:rPr>
          <w:rFonts w:ascii="Arial" w:hAnsi="Arial" w:cs="Arial"/>
          <w:color w:val="234C8B"/>
          <w:sz w:val="24"/>
          <w:szCs w:val="24"/>
          <w:lang w:val="en-CA"/>
        </w:rPr>
        <w:t xml:space="preserve">A. Yes, there is a $35.00 non-refundable audition fee.  We will notify families of how to pay the fee when we send out the audition </w:t>
      </w:r>
      <w:r w:rsidR="00480DE6">
        <w:rPr>
          <w:rFonts w:ascii="Arial" w:hAnsi="Arial" w:cs="Arial"/>
          <w:color w:val="234C8B"/>
          <w:sz w:val="24"/>
          <w:szCs w:val="24"/>
          <w:lang w:val="en-CA"/>
        </w:rPr>
        <w:t>dates</w:t>
      </w:r>
      <w:r>
        <w:rPr>
          <w:rFonts w:ascii="Arial" w:hAnsi="Arial" w:cs="Arial"/>
          <w:color w:val="234C8B"/>
          <w:sz w:val="24"/>
          <w:szCs w:val="24"/>
          <w:lang w:val="en-CA"/>
        </w:rPr>
        <w:t>.  No candidate will be refused an audition based on inability to pay.  If you need assistance please contact the CWSA office at 416-395-3180.</w:t>
      </w:r>
    </w:p>
    <w:p w:rsidR="00A43F3F" w:rsidRPr="005D372E" w:rsidRDefault="00A43F3F" w:rsidP="00480DE6">
      <w:pPr>
        <w:pStyle w:val="BodyText"/>
        <w:spacing w:line="276" w:lineRule="auto"/>
        <w:contextualSpacing/>
        <w:rPr>
          <w:rFonts w:ascii="Arial" w:hAnsi="Arial" w:cs="Arial"/>
          <w:b/>
          <w:color w:val="234C8B"/>
          <w:sz w:val="24"/>
          <w:szCs w:val="24"/>
          <w:lang w:val="en-CA"/>
        </w:rPr>
      </w:pPr>
    </w:p>
    <w:p w:rsidR="00A43F3F" w:rsidRPr="005D372E" w:rsidRDefault="00A43F3F" w:rsidP="00480DE6">
      <w:pPr>
        <w:pStyle w:val="BodyText"/>
        <w:shd w:val="clear" w:color="auto" w:fill="D9D9D9" w:themeFill="background1" w:themeFillShade="D9"/>
        <w:spacing w:line="276" w:lineRule="auto"/>
        <w:contextualSpacing/>
        <w:rPr>
          <w:rFonts w:ascii="Arial" w:hAnsi="Arial" w:cs="Arial"/>
          <w:b/>
          <w:color w:val="234C8B"/>
          <w:sz w:val="24"/>
          <w:szCs w:val="24"/>
          <w:lang w:val="en-CA"/>
        </w:rPr>
      </w:pPr>
      <w:bookmarkStart w:id="0" w:name="_GoBack"/>
      <w:r w:rsidRPr="005D372E">
        <w:rPr>
          <w:rFonts w:ascii="Arial" w:hAnsi="Arial" w:cs="Arial"/>
          <w:b/>
          <w:color w:val="234C8B"/>
          <w:sz w:val="24"/>
          <w:szCs w:val="24"/>
          <w:lang w:val="en-CA"/>
        </w:rPr>
        <w:t>Q. How are candidates notified of audition results?</w:t>
      </w:r>
    </w:p>
    <w:p w:rsidR="00A43F3F" w:rsidRDefault="00A43F3F" w:rsidP="00480DE6">
      <w:pPr>
        <w:pStyle w:val="BodyText"/>
        <w:shd w:val="clear" w:color="auto" w:fill="D9D9D9" w:themeFill="background1" w:themeFillShade="D9"/>
        <w:spacing w:line="276" w:lineRule="auto"/>
        <w:contextualSpacing/>
        <w:rPr>
          <w:rFonts w:ascii="Arial" w:hAnsi="Arial" w:cs="Arial"/>
          <w:color w:val="234C8B"/>
          <w:sz w:val="24"/>
          <w:szCs w:val="24"/>
          <w:lang w:val="en-CA"/>
        </w:rPr>
      </w:pPr>
      <w:r>
        <w:rPr>
          <w:rFonts w:ascii="Arial" w:hAnsi="Arial" w:cs="Arial"/>
          <w:color w:val="234C8B"/>
          <w:sz w:val="24"/>
          <w:szCs w:val="24"/>
          <w:lang w:val="en-CA"/>
        </w:rPr>
        <w:t xml:space="preserve">A. For Grade 3 Student s – All </w:t>
      </w:r>
      <w:r w:rsidR="005D372E">
        <w:rPr>
          <w:rFonts w:ascii="Arial" w:hAnsi="Arial" w:cs="Arial"/>
          <w:color w:val="234C8B"/>
          <w:sz w:val="24"/>
          <w:szCs w:val="24"/>
          <w:lang w:val="en-CA"/>
        </w:rPr>
        <w:t>candidates will be notified b</w:t>
      </w:r>
      <w:r>
        <w:rPr>
          <w:rFonts w:ascii="Arial" w:hAnsi="Arial" w:cs="Arial"/>
          <w:color w:val="234C8B"/>
          <w:sz w:val="24"/>
          <w:szCs w:val="24"/>
          <w:lang w:val="en-CA"/>
        </w:rPr>
        <w:t xml:space="preserve">y email of their statues after the initial auditions.  </w:t>
      </w:r>
      <w:r w:rsidR="005D372E">
        <w:rPr>
          <w:rFonts w:ascii="Arial" w:hAnsi="Arial" w:cs="Arial"/>
          <w:color w:val="234C8B"/>
          <w:sz w:val="24"/>
          <w:szCs w:val="24"/>
          <w:lang w:val="en-CA"/>
        </w:rPr>
        <w:t>.</w:t>
      </w:r>
    </w:p>
    <w:bookmarkEnd w:id="0"/>
    <w:p w:rsidR="005D372E" w:rsidRDefault="005D372E" w:rsidP="005D372E">
      <w:pPr>
        <w:pStyle w:val="BodyText"/>
        <w:spacing w:line="276" w:lineRule="auto"/>
        <w:contextualSpacing/>
        <w:rPr>
          <w:rFonts w:ascii="Arial" w:hAnsi="Arial" w:cs="Arial"/>
          <w:color w:val="234C8B"/>
          <w:sz w:val="24"/>
          <w:szCs w:val="24"/>
          <w:lang w:val="en-CA"/>
        </w:rPr>
      </w:pPr>
    </w:p>
    <w:p w:rsidR="005D372E" w:rsidRDefault="005D372E" w:rsidP="005D372E">
      <w:pPr>
        <w:pStyle w:val="BodyText"/>
        <w:spacing w:line="276" w:lineRule="auto"/>
        <w:contextualSpacing/>
        <w:rPr>
          <w:rFonts w:ascii="Arial" w:hAnsi="Arial" w:cs="Arial"/>
          <w:color w:val="234C8B"/>
          <w:sz w:val="24"/>
          <w:szCs w:val="24"/>
          <w:lang w:val="en-CA"/>
        </w:rPr>
      </w:pPr>
      <w:proofErr w:type="spellStart"/>
      <w:r>
        <w:rPr>
          <w:rFonts w:ascii="Arial" w:hAnsi="Arial" w:cs="Arial"/>
          <w:color w:val="234C8B"/>
          <w:sz w:val="24"/>
          <w:szCs w:val="24"/>
          <w:lang w:val="en-CA"/>
        </w:rPr>
        <w:t>A.For</w:t>
      </w:r>
      <w:proofErr w:type="spellEnd"/>
      <w:r>
        <w:rPr>
          <w:rFonts w:ascii="Arial" w:hAnsi="Arial" w:cs="Arial"/>
          <w:color w:val="234C8B"/>
          <w:sz w:val="24"/>
          <w:szCs w:val="24"/>
          <w:lang w:val="en-CA"/>
        </w:rPr>
        <w:t xml:space="preserve"> Students in Grades 4, 5, 6, and 7 – All candidates who successfully complete the audition process are placed on a wait list.  Candidates will only be notified if they are being considered for a placement.  Please note that CWSA operates under an absolute cap of 60 students per grade.  We can only consider candidates in the unlikely event there is a vacancy.</w:t>
      </w:r>
    </w:p>
    <w:p w:rsidR="005D372E" w:rsidRDefault="005D372E" w:rsidP="005D372E">
      <w:pPr>
        <w:pStyle w:val="BodyText"/>
        <w:spacing w:line="276" w:lineRule="auto"/>
        <w:contextualSpacing/>
        <w:rPr>
          <w:rFonts w:ascii="Arial" w:hAnsi="Arial" w:cs="Arial"/>
          <w:color w:val="234C8B"/>
          <w:sz w:val="24"/>
          <w:szCs w:val="24"/>
          <w:lang w:val="en-CA"/>
        </w:rPr>
      </w:pPr>
    </w:p>
    <w:p w:rsidR="00FE6A5E" w:rsidRPr="005D372E" w:rsidRDefault="005D372E" w:rsidP="005D372E">
      <w:pPr>
        <w:pStyle w:val="BodyText"/>
        <w:shd w:val="clear" w:color="auto" w:fill="D9D9D9" w:themeFill="background1" w:themeFillShade="D9"/>
        <w:spacing w:line="276" w:lineRule="auto"/>
        <w:contextualSpacing/>
        <w:rPr>
          <w:rFonts w:ascii="Arial" w:hAnsi="Arial" w:cs="Arial"/>
          <w:b/>
          <w:color w:val="234C8B"/>
          <w:sz w:val="24"/>
          <w:szCs w:val="24"/>
          <w:lang w:val="en-CA"/>
        </w:rPr>
      </w:pPr>
      <w:r w:rsidRPr="005D372E">
        <w:rPr>
          <w:rFonts w:ascii="Arial" w:hAnsi="Arial" w:cs="Arial"/>
          <w:b/>
          <w:color w:val="234C8B"/>
          <w:sz w:val="24"/>
          <w:szCs w:val="24"/>
          <w:lang w:val="en-CA"/>
        </w:rPr>
        <w:t>Q. Can I get the results of the auditions?</w:t>
      </w:r>
    </w:p>
    <w:p w:rsidR="005D372E" w:rsidRDefault="005D372E" w:rsidP="005D372E">
      <w:pPr>
        <w:pStyle w:val="BodyText"/>
        <w:shd w:val="clear" w:color="auto" w:fill="D9D9D9" w:themeFill="background1" w:themeFillShade="D9"/>
        <w:spacing w:line="276" w:lineRule="auto"/>
        <w:contextualSpacing/>
        <w:rPr>
          <w:rFonts w:ascii="Arial" w:hAnsi="Arial" w:cs="Arial"/>
          <w:color w:val="234C8B"/>
          <w:sz w:val="24"/>
          <w:szCs w:val="24"/>
          <w:lang w:val="en-CA"/>
        </w:rPr>
      </w:pPr>
      <w:r>
        <w:rPr>
          <w:rFonts w:ascii="Arial" w:hAnsi="Arial" w:cs="Arial"/>
          <w:color w:val="234C8B"/>
          <w:sz w:val="24"/>
          <w:szCs w:val="24"/>
          <w:lang w:val="en-CA"/>
        </w:rPr>
        <w:t>A. No.  Due to the number of applicants, we cannot review the results of the application package/audition with every student who applies. The final decision is based up all aspects of the audition and application package.</w:t>
      </w:r>
    </w:p>
    <w:p w:rsidR="00FE6A5E" w:rsidRDefault="00FE6A5E" w:rsidP="005D372E">
      <w:pPr>
        <w:pStyle w:val="BodyText"/>
        <w:shd w:val="clear" w:color="auto" w:fill="D9D9D9" w:themeFill="background1" w:themeFillShade="D9"/>
        <w:spacing w:line="276" w:lineRule="auto"/>
        <w:contextualSpacing/>
        <w:rPr>
          <w:rFonts w:ascii="Arial" w:hAnsi="Arial" w:cs="Arial"/>
          <w:color w:val="234C8B"/>
          <w:sz w:val="24"/>
          <w:szCs w:val="24"/>
          <w:lang w:val="en-CA"/>
        </w:rPr>
      </w:pPr>
    </w:p>
    <w:p w:rsidR="007C7BA7" w:rsidRPr="00743FA2" w:rsidRDefault="007C7BA7" w:rsidP="00743FA2">
      <w:pPr>
        <w:pStyle w:val="BodyText"/>
        <w:spacing w:line="276" w:lineRule="auto"/>
        <w:contextualSpacing/>
        <w:rPr>
          <w:rFonts w:ascii="Arial" w:hAnsi="Arial" w:cs="Arial"/>
          <w:color w:val="234C8B"/>
          <w:sz w:val="24"/>
          <w:szCs w:val="24"/>
          <w:lang w:val="en-CA"/>
        </w:rPr>
      </w:pPr>
    </w:p>
    <w:sectPr w:rsidR="007C7BA7" w:rsidRPr="00743FA2" w:rsidSect="00763A17">
      <w:headerReference w:type="default" r:id="rId9"/>
      <w:headerReference w:type="first" r:id="rId10"/>
      <w:footerReference w:type="first" r:id="rId11"/>
      <w:pgSz w:w="12240" w:h="15840"/>
      <w:pgMar w:top="1080" w:right="936" w:bottom="720" w:left="936" w:header="3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80" w:rsidRDefault="002A4780">
      <w:r>
        <w:separator/>
      </w:r>
    </w:p>
  </w:endnote>
  <w:endnote w:type="continuationSeparator" w:id="0">
    <w:p w:rsidR="002A4780" w:rsidRDefault="002A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DB" w:rsidRPr="00916562" w:rsidRDefault="002A4780" w:rsidP="00916562">
    <w:pPr>
      <w:pStyle w:val="Footer"/>
    </w:pPr>
    <w:r>
      <w:rPr>
        <w:noProof/>
        <w:lang w:val="en-CA" w:eastAsia="en-CA"/>
      </w:rPr>
      <w:drawing>
        <wp:anchor distT="0" distB="0" distL="114300" distR="114300" simplePos="0" relativeHeight="251661312" behindDoc="0" locked="0" layoutInCell="1" allowOverlap="1">
          <wp:simplePos x="0" y="0"/>
          <wp:positionH relativeFrom="page">
            <wp:posOffset>6066790</wp:posOffset>
          </wp:positionH>
          <wp:positionV relativeFrom="page">
            <wp:posOffset>7988300</wp:posOffset>
          </wp:positionV>
          <wp:extent cx="1512570" cy="1489075"/>
          <wp:effectExtent l="0" t="0" r="0" b="0"/>
          <wp:wrapThrough wrapText="bothSides">
            <wp:wrapPolygon edited="0">
              <wp:start x="9431" y="368"/>
              <wp:lineTo x="1088" y="1105"/>
              <wp:lineTo x="725" y="14738"/>
              <wp:lineTo x="4715" y="18791"/>
              <wp:lineTo x="9068" y="20264"/>
              <wp:lineTo x="9431" y="21001"/>
              <wp:lineTo x="11970" y="21001"/>
              <wp:lineTo x="12332" y="20264"/>
              <wp:lineTo x="16685" y="18791"/>
              <wp:lineTo x="17048" y="18791"/>
              <wp:lineTo x="20675" y="13264"/>
              <wp:lineTo x="20675" y="5158"/>
              <wp:lineTo x="14872" y="1105"/>
              <wp:lineTo x="11970" y="368"/>
              <wp:lineTo x="9431" y="368"/>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SB_Logo.pdf"/>
                  <pic:cNvPicPr/>
                </pic:nvPicPr>
                <pic:blipFill>
                  <a:blip r:embed="rId1">
                    <a:extLst>
                      <a:ext uri="{28A0092B-C50C-407E-A947-70E740481C1C}">
                        <a14:useLocalDpi xmlns:a14="http://schemas.microsoft.com/office/drawing/2010/main" val="0"/>
                      </a:ext>
                    </a:extLst>
                  </a:blip>
                  <a:stretch>
                    <a:fillRect/>
                  </a:stretch>
                </pic:blipFill>
                <pic:spPr>
                  <a:xfrm>
                    <a:off x="0" y="0"/>
                    <a:ext cx="1512570" cy="1489075"/>
                  </a:xfrm>
                  <a:prstGeom prst="rect">
                    <a:avLst/>
                  </a:prstGeom>
                  <a:effectLst>
                    <a:outerShdw blurRad="222250" algn="ctr" rotWithShape="0">
                      <a:prstClr val="black">
                        <a:alpha val="11000"/>
                      </a:prstClr>
                    </a:outerShdw>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80" w:rsidRDefault="002A4780">
      <w:r>
        <w:separator/>
      </w:r>
    </w:p>
  </w:footnote>
  <w:footnote w:type="continuationSeparator" w:id="0">
    <w:p w:rsidR="002A4780" w:rsidRDefault="002A4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1701DB">
      <w:tc>
        <w:tcPr>
          <w:tcW w:w="3240" w:type="dxa"/>
          <w:shd w:val="clear" w:color="auto" w:fill="990000" w:themeFill="accent1"/>
        </w:tcPr>
        <w:p w:rsidR="001701DB" w:rsidRDefault="00480DE6"/>
      </w:tc>
      <w:tc>
        <w:tcPr>
          <w:tcW w:w="1800" w:type="dxa"/>
          <w:shd w:val="clear" w:color="auto" w:fill="FF6600" w:themeFill="accent2"/>
        </w:tcPr>
        <w:p w:rsidR="001701DB" w:rsidRDefault="00480DE6"/>
      </w:tc>
      <w:tc>
        <w:tcPr>
          <w:tcW w:w="5760" w:type="dxa"/>
          <w:shd w:val="clear" w:color="auto" w:fill="99CC00" w:themeFill="accent4"/>
        </w:tcPr>
        <w:p w:rsidR="001701DB" w:rsidRDefault="00480DE6"/>
      </w:tc>
    </w:tr>
  </w:tbl>
  <w:p w:rsidR="001701DB" w:rsidRDefault="002A4780">
    <w:pPr>
      <w:pStyle w:val="Header"/>
    </w:pPr>
    <w:r>
      <w:fldChar w:fldCharType="begin"/>
    </w:r>
    <w:r>
      <w:instrText xml:space="preserve"> page </w:instrText>
    </w:r>
    <w:r>
      <w:fldChar w:fldCharType="separate"/>
    </w:r>
    <w:r w:rsidR="00480DE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DB" w:rsidRDefault="002A4780">
    <w:pPr>
      <w:pStyle w:val="NoSpaceBetween"/>
    </w:pPr>
    <w:r>
      <w:rPr>
        <w:noProof/>
        <w:lang w:val="en-CA" w:eastAsia="en-CA"/>
      </w:rPr>
      <w:drawing>
        <wp:anchor distT="0" distB="0" distL="114300" distR="114300" simplePos="0" relativeHeight="251660288" behindDoc="1" locked="1" layoutInCell="1" allowOverlap="1">
          <wp:simplePos x="0" y="0"/>
          <wp:positionH relativeFrom="page">
            <wp:posOffset>-3810</wp:posOffset>
          </wp:positionH>
          <wp:positionV relativeFrom="page">
            <wp:posOffset>-136525</wp:posOffset>
          </wp:positionV>
          <wp:extent cx="7790180" cy="10080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Footer.pdf"/>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790180" cy="10080625"/>
                  </a:xfrm>
                  <a:prstGeom prst="rect">
                    <a:avLst/>
                  </a:prstGeom>
                  <a:ln w="228600" cap="sq" cmpd="thickThin">
                    <a:noFill/>
                    <a:prstDash val="solid"/>
                    <a:miter lim="800000"/>
                  </a:ln>
                  <a:effectLst/>
                </pic:spPr>
              </pic:pic>
            </a:graphicData>
          </a:graphic>
        </wp:anchor>
      </w:drawing>
    </w:r>
  </w:p>
  <w:p w:rsidR="001701DB" w:rsidRDefault="002A4780" w:rsidP="006368AB">
    <w:pPr>
      <w:pStyle w:val="Header"/>
      <w:tabs>
        <w:tab w:val="clear" w:pos="4680"/>
        <w:tab w:val="clear" w:pos="9360"/>
        <w:tab w:val="left" w:pos="3795"/>
      </w:tabs>
      <w:jc w:val="left"/>
    </w:pPr>
    <w:r>
      <w:rPr>
        <w:noProof/>
        <w:lang w:val="en-CA" w:eastAsia="en-CA"/>
      </w:rPr>
      <w:drawing>
        <wp:inline distT="0" distB="0" distL="0" distR="0">
          <wp:extent cx="6583680" cy="6482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SB_Logo.pdf"/>
                  <pic:cNvPicPr/>
                </pic:nvPicPr>
                <pic:blipFill>
                  <a:blip r:embed="rId2">
                    <a:extLst>
                      <a:ext uri="{28A0092B-C50C-407E-A947-70E740481C1C}">
                        <a14:useLocalDpi xmlns:a14="http://schemas.microsoft.com/office/drawing/2010/main" val="0"/>
                      </a:ext>
                    </a:extLst>
                  </a:blip>
                  <a:stretch>
                    <a:fillRect/>
                  </a:stretch>
                </pic:blipFill>
                <pic:spPr>
                  <a:xfrm>
                    <a:off x="0" y="0"/>
                    <a:ext cx="6583680" cy="648208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752809"/>
    <w:multiLevelType w:val="hybridMultilevel"/>
    <w:tmpl w:val="F1F00B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179F72B5"/>
    <w:multiLevelType w:val="hybridMultilevel"/>
    <w:tmpl w:val="D7522238"/>
    <w:lvl w:ilvl="0" w:tplc="4A6A3CD2">
      <w:start w:val="1"/>
      <w:numFmt w:val="upperLetter"/>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9070F01"/>
    <w:multiLevelType w:val="hybridMultilevel"/>
    <w:tmpl w:val="0638DD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19B1036"/>
    <w:multiLevelType w:val="hybridMultilevel"/>
    <w:tmpl w:val="C0900516"/>
    <w:lvl w:ilvl="0" w:tplc="9B10278C">
      <w:start w:val="1"/>
      <w:numFmt w:val="upperLetter"/>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B8642B6"/>
    <w:multiLevelType w:val="hybridMultilevel"/>
    <w:tmpl w:val="910CFB94"/>
    <w:lvl w:ilvl="0" w:tplc="CAE2DBF2">
      <w:start w:val="1"/>
      <w:numFmt w:val="bullet"/>
      <w:lvlText w:val="-"/>
      <w:lvlJc w:val="left"/>
      <w:pPr>
        <w:ind w:left="1800" w:hanging="360"/>
      </w:pPr>
      <w:rPr>
        <w:rFonts w:ascii="Myriad Pro" w:eastAsiaTheme="minorEastAsia" w:hAnsi="Myriad Pro"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Type w:val="letter"/>
  <w:defaultTabStop w:val="720"/>
  <w:doNotShadeFormData/>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477D3"/>
    <w:rsid w:val="001048F9"/>
    <w:rsid w:val="002A4780"/>
    <w:rsid w:val="003034E2"/>
    <w:rsid w:val="003601B4"/>
    <w:rsid w:val="00480DE6"/>
    <w:rsid w:val="004E49A1"/>
    <w:rsid w:val="005D372E"/>
    <w:rsid w:val="00743FA2"/>
    <w:rsid w:val="007477D3"/>
    <w:rsid w:val="007C7BA7"/>
    <w:rsid w:val="00840B01"/>
    <w:rsid w:val="008A3615"/>
    <w:rsid w:val="00976E94"/>
    <w:rsid w:val="009B1C3E"/>
    <w:rsid w:val="009C78F6"/>
    <w:rsid w:val="00A43F3F"/>
    <w:rsid w:val="00AF5876"/>
    <w:rsid w:val="00D56ED0"/>
    <w:rsid w:val="00DC2B97"/>
    <w:rsid w:val="00DE513C"/>
    <w:rsid w:val="00EC4ED1"/>
    <w:rsid w:val="00F12417"/>
    <w:rsid w:val="00F235D9"/>
    <w:rsid w:val="00FE6A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C25A4E"/>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C25A4E"/>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FF6600"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CellMar>
        <w:left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990000"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C25A4E"/>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C25A4E"/>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C25A4E"/>
    <w:rPr>
      <w:b/>
      <w:bCs/>
      <w:i/>
      <w:iCs/>
      <w:color w:val="990000"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uiPriority w:val="99"/>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1B1D24"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 w:type="paragraph" w:styleId="Revision">
    <w:name w:val="Revision"/>
    <w:hidden/>
    <w:uiPriority w:val="99"/>
    <w:semiHidden/>
    <w:rsid w:val="00916562"/>
    <w:rPr>
      <w:sz w:val="20"/>
    </w:rPr>
  </w:style>
  <w:style w:type="character" w:styleId="Hyperlink">
    <w:name w:val="Hyperlink"/>
    <w:basedOn w:val="DefaultParagraphFont"/>
    <w:uiPriority w:val="99"/>
    <w:unhideWhenUsed/>
    <w:rsid w:val="008A3615"/>
    <w:rPr>
      <w:color w:val="660000" w:themeColor="hyperlink"/>
      <w:u w:val="single"/>
    </w:rPr>
  </w:style>
  <w:style w:type="character" w:customStyle="1" w:styleId="apple-tab-span">
    <w:name w:val="apple-tab-span"/>
    <w:basedOn w:val="DefaultParagraphFont"/>
    <w:rsid w:val="00D56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C25A4E"/>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C25A4E"/>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FF6600"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CellMar>
        <w:left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990000"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C25A4E"/>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C25A4E"/>
    <w:rPr>
      <w:rFonts w:asciiTheme="majorHAnsi" w:eastAsiaTheme="majorEastAsia" w:hAnsiTheme="majorHAnsi" w:cstheme="majorBidi"/>
      <w:b/>
      <w:bCs/>
      <w:color w:val="990000"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990000"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4C0000"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4C0000"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C25A4E"/>
    <w:rPr>
      <w:b/>
      <w:bCs/>
      <w:i/>
      <w:iCs/>
      <w:color w:val="990000"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uiPriority w:val="99"/>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1B1D24"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 w:type="paragraph" w:styleId="Revision">
    <w:name w:val="Revision"/>
    <w:hidden/>
    <w:uiPriority w:val="99"/>
    <w:semiHidden/>
    <w:rsid w:val="00916562"/>
    <w:rPr>
      <w:sz w:val="20"/>
    </w:rPr>
  </w:style>
  <w:style w:type="character" w:styleId="Hyperlink">
    <w:name w:val="Hyperlink"/>
    <w:basedOn w:val="DefaultParagraphFont"/>
    <w:uiPriority w:val="99"/>
    <w:unhideWhenUsed/>
    <w:rsid w:val="008A3615"/>
    <w:rPr>
      <w:color w:val="660000" w:themeColor="hyperlink"/>
      <w:u w:val="single"/>
    </w:rPr>
  </w:style>
  <w:style w:type="character" w:customStyle="1" w:styleId="apple-tab-span">
    <w:name w:val="apple-tab-span"/>
    <w:basedOn w:val="DefaultParagraphFont"/>
    <w:rsid w:val="00D5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Spectrum">
  <a:themeElements>
    <a:clrScheme name="Spectrum">
      <a:dk1>
        <a:sysClr val="windowText" lastClr="000000"/>
      </a:dk1>
      <a:lt1>
        <a:sysClr val="window" lastClr="FFFFFF"/>
      </a:lt1>
      <a:dk2>
        <a:srgbClr val="252731"/>
      </a:dk2>
      <a:lt2>
        <a:srgbClr val="EAE7E4"/>
      </a:lt2>
      <a:accent1>
        <a:srgbClr val="990000"/>
      </a:accent1>
      <a:accent2>
        <a:srgbClr val="FF6600"/>
      </a:accent2>
      <a:accent3>
        <a:srgbClr val="FFBA00"/>
      </a:accent3>
      <a:accent4>
        <a:srgbClr val="99CC00"/>
      </a:accent4>
      <a:accent5>
        <a:srgbClr val="528A02"/>
      </a:accent5>
      <a:accent6>
        <a:srgbClr val="333333"/>
      </a:accent6>
      <a:hlink>
        <a:srgbClr val="660000"/>
      </a:hlink>
      <a:folHlink>
        <a:srgbClr val="CC3300"/>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066C-9579-4B07-879E-80A16BD3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TDSB TDSB</dc:creator>
  <cp:lastModifiedBy>Freedman, Jody</cp:lastModifiedBy>
  <cp:revision>2</cp:revision>
  <cp:lastPrinted>2018-10-23T14:11:00Z</cp:lastPrinted>
  <dcterms:created xsi:type="dcterms:W3CDTF">2020-10-09T18:14:00Z</dcterms:created>
  <dcterms:modified xsi:type="dcterms:W3CDTF">2020-10-09T18:14:00Z</dcterms:modified>
</cp:coreProperties>
</file>